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56" w:rsidRPr="00167007" w:rsidRDefault="00746756" w:rsidP="00746756">
      <w:pPr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5934075" cy="619125"/>
            <wp:effectExtent l="19050" t="0" r="9525" b="0"/>
            <wp:docPr id="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756" w:rsidRPr="00167007" w:rsidRDefault="00746756" w:rsidP="00746756">
      <w:r w:rsidRPr="00167007">
        <w:t xml:space="preserve">                                                                               </w:t>
      </w:r>
    </w:p>
    <w:p w:rsidR="00746756" w:rsidRPr="00167007" w:rsidRDefault="00746756" w:rsidP="00746756">
      <w:pPr>
        <w:rPr>
          <w:sz w:val="28"/>
          <w:szCs w:val="28"/>
        </w:rPr>
      </w:pPr>
      <w:r w:rsidRPr="00167007">
        <w:rPr>
          <w:b/>
          <w:szCs w:val="28"/>
        </w:rPr>
        <w:t xml:space="preserve">                                                                 </w:t>
      </w:r>
      <w:r w:rsidRPr="00167007">
        <w:rPr>
          <w:sz w:val="28"/>
          <w:szCs w:val="28"/>
        </w:rPr>
        <w:t xml:space="preserve">    </w:t>
      </w:r>
      <w:r w:rsidRPr="00167007">
        <w:t>УКРАЇНА</w:t>
      </w:r>
      <w:r w:rsidRPr="00167007">
        <w:rPr>
          <w:sz w:val="28"/>
          <w:szCs w:val="28"/>
        </w:rPr>
        <w:t xml:space="preserve">  </w:t>
      </w:r>
    </w:p>
    <w:p w:rsidR="00746756" w:rsidRPr="00167007" w:rsidRDefault="00746756" w:rsidP="00746756">
      <w:pPr>
        <w:rPr>
          <w:sz w:val="28"/>
          <w:szCs w:val="28"/>
        </w:rPr>
      </w:pPr>
    </w:p>
    <w:p w:rsidR="00746756" w:rsidRPr="00167007" w:rsidRDefault="00746756" w:rsidP="00746756">
      <w:pPr>
        <w:rPr>
          <w:sz w:val="28"/>
          <w:szCs w:val="28"/>
        </w:rPr>
      </w:pPr>
      <w:r w:rsidRPr="00167007">
        <w:t xml:space="preserve">                                                </w:t>
      </w:r>
      <w:r w:rsidRPr="00167007">
        <w:rPr>
          <w:sz w:val="28"/>
          <w:szCs w:val="28"/>
        </w:rPr>
        <w:t>БІЛИЦЬКА СЕЛИЩНА РАДА</w:t>
      </w:r>
    </w:p>
    <w:p w:rsidR="00746756" w:rsidRPr="00167007" w:rsidRDefault="00746756" w:rsidP="00746756">
      <w:pPr>
        <w:rPr>
          <w:sz w:val="28"/>
          <w:szCs w:val="28"/>
        </w:rPr>
      </w:pPr>
      <w:r w:rsidRPr="00167007">
        <w:rPr>
          <w:sz w:val="28"/>
          <w:szCs w:val="28"/>
        </w:rPr>
        <w:t xml:space="preserve">                                           КОБЕЛЯЦЬКОГО РАЙОНУ</w:t>
      </w:r>
    </w:p>
    <w:p w:rsidR="00746756" w:rsidRPr="00167007" w:rsidRDefault="00746756" w:rsidP="00746756">
      <w:pPr>
        <w:rPr>
          <w:sz w:val="28"/>
          <w:szCs w:val="28"/>
        </w:rPr>
      </w:pPr>
      <w:r w:rsidRPr="00167007">
        <w:rPr>
          <w:sz w:val="28"/>
          <w:szCs w:val="28"/>
        </w:rPr>
        <w:t xml:space="preserve">                                            ПОЛТАВСЬКОЇ ОБЛАСТІ</w:t>
      </w:r>
    </w:p>
    <w:p w:rsidR="00746756" w:rsidRPr="00167007" w:rsidRDefault="00746756" w:rsidP="00746756">
      <w:pPr>
        <w:rPr>
          <w:sz w:val="28"/>
          <w:szCs w:val="28"/>
        </w:rPr>
      </w:pPr>
    </w:p>
    <w:p w:rsidR="00746756" w:rsidRPr="00167007" w:rsidRDefault="00746756" w:rsidP="00746756">
      <w:r w:rsidRPr="00167007">
        <w:t xml:space="preserve">                                  сорок перша сесія селищної ради шостого скликання</w:t>
      </w:r>
    </w:p>
    <w:p w:rsidR="00746756" w:rsidRPr="00167007" w:rsidRDefault="00746756" w:rsidP="00746756"/>
    <w:p w:rsidR="00746756" w:rsidRPr="00167007" w:rsidRDefault="00746756" w:rsidP="00746756">
      <w:pPr>
        <w:rPr>
          <w:sz w:val="32"/>
          <w:szCs w:val="32"/>
        </w:rPr>
      </w:pPr>
      <w:r w:rsidRPr="00167007">
        <w:t xml:space="preserve">                                                                  </w:t>
      </w:r>
      <w:r w:rsidRPr="00167007">
        <w:rPr>
          <w:sz w:val="32"/>
          <w:szCs w:val="32"/>
        </w:rPr>
        <w:t>РІШЕННЯ</w:t>
      </w:r>
    </w:p>
    <w:p w:rsidR="00746756" w:rsidRPr="00167007" w:rsidRDefault="00746756" w:rsidP="00746756">
      <w:pPr>
        <w:rPr>
          <w:sz w:val="32"/>
          <w:szCs w:val="32"/>
        </w:rPr>
      </w:pPr>
    </w:p>
    <w:p w:rsidR="00746756" w:rsidRPr="00167007" w:rsidRDefault="00746756" w:rsidP="00746756">
      <w:r w:rsidRPr="00167007">
        <w:t xml:space="preserve">24.06.2014                                                  смт Білики                                       № </w:t>
      </w:r>
      <w:r>
        <w:t>103</w:t>
      </w:r>
    </w:p>
    <w:p w:rsidR="00746756" w:rsidRPr="00167007" w:rsidRDefault="00746756" w:rsidP="00746756"/>
    <w:p w:rsidR="00746756" w:rsidRPr="00167007" w:rsidRDefault="00746756" w:rsidP="00746756">
      <w:r w:rsidRPr="00167007">
        <w:t>Про продаж шляхом викупу земельної</w:t>
      </w:r>
    </w:p>
    <w:p w:rsidR="00746756" w:rsidRPr="00167007" w:rsidRDefault="00746756" w:rsidP="00746756">
      <w:r w:rsidRPr="00167007">
        <w:t xml:space="preserve">ділянки для будівництва та </w:t>
      </w:r>
      <w:proofErr w:type="spellStart"/>
      <w:r w:rsidRPr="00167007">
        <w:t>обслугову-</w:t>
      </w:r>
      <w:proofErr w:type="spellEnd"/>
    </w:p>
    <w:p w:rsidR="00746756" w:rsidRPr="00167007" w:rsidRDefault="00746756" w:rsidP="00746756">
      <w:proofErr w:type="spellStart"/>
      <w:r w:rsidRPr="00167007">
        <w:t>вання</w:t>
      </w:r>
      <w:proofErr w:type="spellEnd"/>
      <w:r w:rsidRPr="00167007">
        <w:t xml:space="preserve"> будівель торгівлі площею 0,0631га,</w:t>
      </w:r>
    </w:p>
    <w:p w:rsidR="00746756" w:rsidRPr="00167007" w:rsidRDefault="00746756" w:rsidP="00746756">
      <w:pPr>
        <w:rPr>
          <w:szCs w:val="28"/>
        </w:rPr>
      </w:pPr>
      <w:r w:rsidRPr="00167007">
        <w:rPr>
          <w:szCs w:val="28"/>
        </w:rPr>
        <w:t>кадастровий номер 5321855300:30:003:0396</w:t>
      </w:r>
    </w:p>
    <w:p w:rsidR="00746756" w:rsidRPr="00167007" w:rsidRDefault="00746756" w:rsidP="00746756">
      <w:r w:rsidRPr="00167007">
        <w:t>в зв’язку з розташуванням на ній нерухомого</w:t>
      </w:r>
    </w:p>
    <w:p w:rsidR="00746756" w:rsidRPr="00167007" w:rsidRDefault="00746756" w:rsidP="00746756">
      <w:r w:rsidRPr="00167007">
        <w:t xml:space="preserve">майна, що належить </w:t>
      </w:r>
      <w:proofErr w:type="spellStart"/>
      <w:r w:rsidRPr="00167007">
        <w:t>ФОП</w:t>
      </w:r>
      <w:proofErr w:type="spellEnd"/>
      <w:r w:rsidRPr="00167007">
        <w:t xml:space="preserve"> </w:t>
      </w:r>
      <w:proofErr w:type="spellStart"/>
      <w:r w:rsidRPr="00167007">
        <w:t>Сіраканян</w:t>
      </w:r>
      <w:proofErr w:type="spellEnd"/>
      <w:r w:rsidRPr="00167007">
        <w:t xml:space="preserve"> Р.Х. по</w:t>
      </w:r>
    </w:p>
    <w:p w:rsidR="00746756" w:rsidRPr="00167007" w:rsidRDefault="00746756" w:rsidP="00746756">
      <w:proofErr w:type="spellStart"/>
      <w:r w:rsidRPr="00167007">
        <w:t>вул.Степова</w:t>
      </w:r>
      <w:proofErr w:type="spellEnd"/>
      <w:r w:rsidRPr="00167007">
        <w:t>, 1 в смт Білики.</w:t>
      </w:r>
    </w:p>
    <w:p w:rsidR="00746756" w:rsidRPr="00167007" w:rsidRDefault="00746756" w:rsidP="00746756"/>
    <w:p w:rsidR="00746756" w:rsidRPr="00167007" w:rsidRDefault="00746756" w:rsidP="00746756">
      <w:r w:rsidRPr="00167007">
        <w:t xml:space="preserve">        Розглянувши лист </w:t>
      </w:r>
      <w:proofErr w:type="spellStart"/>
      <w:r w:rsidRPr="00167007">
        <w:t>ФОП</w:t>
      </w:r>
      <w:proofErr w:type="spellEnd"/>
      <w:r w:rsidRPr="00167007">
        <w:t xml:space="preserve"> </w:t>
      </w:r>
      <w:proofErr w:type="spellStart"/>
      <w:r w:rsidRPr="00167007">
        <w:t>Сіраканян</w:t>
      </w:r>
      <w:proofErr w:type="spellEnd"/>
      <w:r w:rsidRPr="00167007">
        <w:t xml:space="preserve"> Рози </w:t>
      </w:r>
      <w:proofErr w:type="spellStart"/>
      <w:r w:rsidRPr="00167007">
        <w:t>Хачіківни</w:t>
      </w:r>
      <w:proofErr w:type="spellEnd"/>
      <w:r w:rsidRPr="00167007">
        <w:t xml:space="preserve"> вхідний №С-02-14/96 від 23.06.2014року про затвердження звіту експертної грошової оцінки земельної ділянки та її продаж, керуючись рішення 40-сесії 6 скликання Білицької селищної ради від 16.05.2014р.</w:t>
      </w:r>
    </w:p>
    <w:p w:rsidR="00746756" w:rsidRPr="00167007" w:rsidRDefault="00746756" w:rsidP="00746756">
      <w:r w:rsidRPr="00167007">
        <w:t xml:space="preserve">№63, ст.26 Закону України </w:t>
      </w:r>
      <w:proofErr w:type="spellStart"/>
      <w:r w:rsidRPr="00167007">
        <w:t>України</w:t>
      </w:r>
      <w:proofErr w:type="spellEnd"/>
      <w:r w:rsidRPr="00167007">
        <w:t xml:space="preserve"> «Про місцеве самоврядування в Україні» ст.ст.12, 127, 128 та частиною 2 ст.134 Земельного кодексу України, звітом про експертну грошову оцінку земельної ділянки, Указом Президента України «Про продаж земельних ділянок несільськогосподарського призначення від 19.01.1999р. №32/99 та Постанови КМУ від</w:t>
      </w:r>
    </w:p>
    <w:p w:rsidR="00746756" w:rsidRPr="00167007" w:rsidRDefault="00746756" w:rsidP="00746756">
      <w:r w:rsidRPr="00167007">
        <w:t>22.04.2009р. №381 «Про затвердження здійснення рахунків з розстроченням платежу за</w:t>
      </w:r>
    </w:p>
    <w:p w:rsidR="00746756" w:rsidRPr="00167007" w:rsidRDefault="00746756" w:rsidP="00746756">
      <w:r w:rsidRPr="00167007">
        <w:t>придбання земельної ділянки державної та комунальної власності», враховуючи договір</w:t>
      </w:r>
    </w:p>
    <w:p w:rsidR="00746756" w:rsidRPr="00167007" w:rsidRDefault="00746756" w:rsidP="00746756">
      <w:r w:rsidRPr="00167007">
        <w:t>оренди землі від 01.10.2010 року та витяг про реєстрацію права власності на нерухоме</w:t>
      </w:r>
    </w:p>
    <w:p w:rsidR="00746756" w:rsidRPr="00167007" w:rsidRDefault="00746756" w:rsidP="00746756">
      <w:r w:rsidRPr="00167007">
        <w:t>майно №13834656 від 12.03.2007р., сесія селищної ради вирішила:</w:t>
      </w:r>
    </w:p>
    <w:p w:rsidR="00746756" w:rsidRPr="00167007" w:rsidRDefault="00746756" w:rsidP="00746756"/>
    <w:p w:rsidR="00746756" w:rsidRPr="00167007" w:rsidRDefault="00746756" w:rsidP="00746756">
      <w:r w:rsidRPr="00167007">
        <w:t xml:space="preserve">         1.Затвердити звіт про експертну грошову оцінку земельної ділянки для будівництва та обслуговування будівель торгівлі площею 0,0631га, кадастровий номер </w:t>
      </w:r>
    </w:p>
    <w:p w:rsidR="00746756" w:rsidRPr="00167007" w:rsidRDefault="00746756" w:rsidP="00746756">
      <w:pPr>
        <w:rPr>
          <w:szCs w:val="28"/>
        </w:rPr>
      </w:pPr>
      <w:r w:rsidRPr="00167007">
        <w:rPr>
          <w:szCs w:val="28"/>
        </w:rPr>
        <w:t xml:space="preserve">5321855300:30:003:0396, яка згідно висновку ПП «Лада </w:t>
      </w:r>
      <w:proofErr w:type="spellStart"/>
      <w:r w:rsidRPr="00167007">
        <w:rPr>
          <w:szCs w:val="28"/>
        </w:rPr>
        <w:t>Інформ</w:t>
      </w:r>
      <w:proofErr w:type="spellEnd"/>
      <w:r w:rsidRPr="00167007">
        <w:rPr>
          <w:szCs w:val="28"/>
        </w:rPr>
        <w:t xml:space="preserve">» від 28.05.2014р. становить 66053,08 </w:t>
      </w:r>
      <w:proofErr w:type="spellStart"/>
      <w:r w:rsidRPr="00167007">
        <w:rPr>
          <w:szCs w:val="28"/>
        </w:rPr>
        <w:t>грн</w:t>
      </w:r>
      <w:proofErr w:type="spellEnd"/>
      <w:r w:rsidRPr="00167007">
        <w:rPr>
          <w:szCs w:val="28"/>
        </w:rPr>
        <w:t xml:space="preserve"> (без ПДВ) у розрахунку на 1 </w:t>
      </w:r>
      <w:proofErr w:type="spellStart"/>
      <w:r w:rsidRPr="00167007">
        <w:rPr>
          <w:szCs w:val="28"/>
        </w:rPr>
        <w:t>кв.м</w:t>
      </w:r>
      <w:proofErr w:type="spellEnd"/>
      <w:r w:rsidRPr="00167007">
        <w:rPr>
          <w:szCs w:val="28"/>
        </w:rPr>
        <w:t xml:space="preserve"> – 104,68грн..</w:t>
      </w:r>
    </w:p>
    <w:p w:rsidR="00746756" w:rsidRPr="00167007" w:rsidRDefault="00746756" w:rsidP="00746756">
      <w:pPr>
        <w:rPr>
          <w:szCs w:val="28"/>
        </w:rPr>
      </w:pPr>
    </w:p>
    <w:p w:rsidR="00746756" w:rsidRPr="00167007" w:rsidRDefault="00746756" w:rsidP="00746756">
      <w:pPr>
        <w:rPr>
          <w:szCs w:val="28"/>
        </w:rPr>
      </w:pPr>
      <w:r w:rsidRPr="00167007">
        <w:rPr>
          <w:szCs w:val="28"/>
        </w:rPr>
        <w:t xml:space="preserve">         2.Продати земельну ділянку, цільове призначення якої – для будівництва та обслуговування будівель торгівлі площею 0,0631га, кадастровий номер 5321855300:30:003:0396 в зв’язку з розташуванням на ній нерухомого майна, що належить</w:t>
      </w:r>
    </w:p>
    <w:p w:rsidR="00746756" w:rsidRPr="00167007" w:rsidRDefault="00746756" w:rsidP="00746756">
      <w:pPr>
        <w:rPr>
          <w:szCs w:val="28"/>
        </w:rPr>
      </w:pPr>
      <w:proofErr w:type="spellStart"/>
      <w:r w:rsidRPr="00167007">
        <w:rPr>
          <w:szCs w:val="28"/>
        </w:rPr>
        <w:t>ФОП</w:t>
      </w:r>
      <w:proofErr w:type="spellEnd"/>
      <w:r w:rsidRPr="00167007">
        <w:rPr>
          <w:szCs w:val="28"/>
        </w:rPr>
        <w:t xml:space="preserve"> </w:t>
      </w:r>
      <w:proofErr w:type="spellStart"/>
      <w:r w:rsidRPr="00167007">
        <w:rPr>
          <w:szCs w:val="28"/>
        </w:rPr>
        <w:t>Сіраканян</w:t>
      </w:r>
      <w:proofErr w:type="spellEnd"/>
      <w:r w:rsidRPr="00167007">
        <w:rPr>
          <w:szCs w:val="28"/>
        </w:rPr>
        <w:t xml:space="preserve"> Розі </w:t>
      </w:r>
      <w:proofErr w:type="spellStart"/>
      <w:r w:rsidRPr="00167007">
        <w:rPr>
          <w:szCs w:val="28"/>
        </w:rPr>
        <w:t>Хачіківні</w:t>
      </w:r>
      <w:proofErr w:type="spellEnd"/>
      <w:r w:rsidRPr="00167007">
        <w:rPr>
          <w:szCs w:val="28"/>
        </w:rPr>
        <w:t xml:space="preserve"> по вул..Степова,1 в смт Білики.</w:t>
      </w:r>
    </w:p>
    <w:p w:rsidR="00746756" w:rsidRPr="00167007" w:rsidRDefault="00746756" w:rsidP="00746756">
      <w:pPr>
        <w:rPr>
          <w:szCs w:val="28"/>
        </w:rPr>
      </w:pPr>
    </w:p>
    <w:p w:rsidR="00746756" w:rsidRPr="00167007" w:rsidRDefault="00746756" w:rsidP="00746756">
      <w:pPr>
        <w:rPr>
          <w:szCs w:val="28"/>
        </w:rPr>
      </w:pPr>
      <w:r w:rsidRPr="00167007">
        <w:rPr>
          <w:szCs w:val="28"/>
        </w:rPr>
        <w:t xml:space="preserve">         3.Затвердити ціну продажу земельної ділянки 125569 грн..</w:t>
      </w:r>
    </w:p>
    <w:p w:rsidR="00746756" w:rsidRPr="00167007" w:rsidRDefault="00746756" w:rsidP="00746756">
      <w:pPr>
        <w:rPr>
          <w:szCs w:val="28"/>
        </w:rPr>
      </w:pPr>
    </w:p>
    <w:p w:rsidR="00746756" w:rsidRPr="00167007" w:rsidRDefault="00746756" w:rsidP="00746756">
      <w:pPr>
        <w:rPr>
          <w:szCs w:val="28"/>
        </w:rPr>
      </w:pPr>
      <w:r w:rsidRPr="00167007">
        <w:rPr>
          <w:szCs w:val="28"/>
        </w:rPr>
        <w:t xml:space="preserve">         4.Доручити </w:t>
      </w:r>
      <w:proofErr w:type="spellStart"/>
      <w:r w:rsidRPr="00167007">
        <w:rPr>
          <w:szCs w:val="28"/>
        </w:rPr>
        <w:t>в.о.селищного</w:t>
      </w:r>
      <w:proofErr w:type="spellEnd"/>
      <w:r w:rsidRPr="00167007">
        <w:rPr>
          <w:szCs w:val="28"/>
        </w:rPr>
        <w:t xml:space="preserve"> голови </w:t>
      </w:r>
      <w:proofErr w:type="spellStart"/>
      <w:r w:rsidRPr="00167007">
        <w:rPr>
          <w:szCs w:val="28"/>
        </w:rPr>
        <w:t>Левонтівцевій</w:t>
      </w:r>
      <w:proofErr w:type="spellEnd"/>
      <w:r w:rsidRPr="00167007">
        <w:rPr>
          <w:szCs w:val="28"/>
        </w:rPr>
        <w:t xml:space="preserve"> Н.І.</w:t>
      </w:r>
      <w:r>
        <w:rPr>
          <w:szCs w:val="28"/>
        </w:rPr>
        <w:t xml:space="preserve"> </w:t>
      </w:r>
      <w:r w:rsidRPr="00167007">
        <w:rPr>
          <w:szCs w:val="28"/>
        </w:rPr>
        <w:t xml:space="preserve">від імені Білицької селищної ради укласти договір купівлі-продажу земельної ділянки площею 0,0631га по </w:t>
      </w:r>
    </w:p>
    <w:p w:rsidR="00746756" w:rsidRPr="00167007" w:rsidRDefault="00746756" w:rsidP="00746756">
      <w:pPr>
        <w:rPr>
          <w:szCs w:val="28"/>
        </w:rPr>
      </w:pPr>
      <w:r w:rsidRPr="00167007">
        <w:rPr>
          <w:szCs w:val="28"/>
        </w:rPr>
        <w:t xml:space="preserve">                                                                   -2-</w:t>
      </w:r>
    </w:p>
    <w:p w:rsidR="00746756" w:rsidRPr="00167007" w:rsidRDefault="00746756" w:rsidP="00746756">
      <w:pPr>
        <w:rPr>
          <w:szCs w:val="28"/>
        </w:rPr>
      </w:pPr>
    </w:p>
    <w:p w:rsidR="00746756" w:rsidRPr="00167007" w:rsidRDefault="00746756" w:rsidP="00746756">
      <w:pPr>
        <w:rPr>
          <w:szCs w:val="28"/>
        </w:rPr>
      </w:pPr>
      <w:r w:rsidRPr="00167007">
        <w:rPr>
          <w:szCs w:val="28"/>
        </w:rPr>
        <w:lastRenderedPageBreak/>
        <w:t xml:space="preserve"> вул..Степова,1 в смт Білики на затверджених умовах, а також оформити інші необхідні для цієї угоди документи.</w:t>
      </w:r>
    </w:p>
    <w:p w:rsidR="00746756" w:rsidRPr="00167007" w:rsidRDefault="00746756" w:rsidP="00746756">
      <w:pPr>
        <w:rPr>
          <w:szCs w:val="28"/>
        </w:rPr>
      </w:pPr>
      <w:r w:rsidRPr="00167007">
        <w:rPr>
          <w:szCs w:val="28"/>
        </w:rPr>
        <w:t xml:space="preserve">          5.Кошти від продажу земельної ділянки зазначені в п.3 перерахувати на р/р 31519943700162 в ГУДК України в Полтавській області </w:t>
      </w:r>
      <w:proofErr w:type="spellStart"/>
      <w:r w:rsidRPr="00167007">
        <w:rPr>
          <w:szCs w:val="28"/>
        </w:rPr>
        <w:t>м.Полтави</w:t>
      </w:r>
      <w:proofErr w:type="spellEnd"/>
      <w:r w:rsidRPr="00167007">
        <w:rPr>
          <w:szCs w:val="28"/>
        </w:rPr>
        <w:t>, код платежу 33010400, МФО 831019 на протязі 3-х банківських днів з дня нотаріального посвідчення</w:t>
      </w:r>
    </w:p>
    <w:p w:rsidR="00746756" w:rsidRPr="00167007" w:rsidRDefault="00746756" w:rsidP="00746756">
      <w:pPr>
        <w:rPr>
          <w:szCs w:val="28"/>
        </w:rPr>
      </w:pPr>
      <w:r w:rsidRPr="00167007">
        <w:rPr>
          <w:szCs w:val="28"/>
        </w:rPr>
        <w:t>договору купівлі-продажу, а саме:</w:t>
      </w:r>
    </w:p>
    <w:p w:rsidR="00746756" w:rsidRPr="00167007" w:rsidRDefault="00746756" w:rsidP="00746756">
      <w:pPr>
        <w:rPr>
          <w:szCs w:val="28"/>
        </w:rPr>
      </w:pPr>
      <w:r w:rsidRPr="00167007">
        <w:rPr>
          <w:szCs w:val="28"/>
        </w:rPr>
        <w:t xml:space="preserve">          </w:t>
      </w:r>
      <w:proofErr w:type="spellStart"/>
      <w:r w:rsidRPr="00167007">
        <w:rPr>
          <w:szCs w:val="28"/>
        </w:rPr>
        <w:t>-п’ятдесят</w:t>
      </w:r>
      <w:proofErr w:type="spellEnd"/>
      <w:r w:rsidRPr="00167007">
        <w:rPr>
          <w:szCs w:val="28"/>
        </w:rPr>
        <w:t xml:space="preserve"> відсотків частини платежу, що зарахується до державного та місцевого бюджету, що становить 62784,50 грн..</w:t>
      </w:r>
    </w:p>
    <w:p w:rsidR="00746756" w:rsidRPr="00167007" w:rsidRDefault="00746756" w:rsidP="00746756">
      <w:r w:rsidRPr="00167007">
        <w:t xml:space="preserve">           </w:t>
      </w:r>
    </w:p>
    <w:p w:rsidR="00746756" w:rsidRPr="00167007" w:rsidRDefault="00746756" w:rsidP="00746756">
      <w:r w:rsidRPr="00167007">
        <w:t xml:space="preserve">           6.Зобов»язати </w:t>
      </w:r>
      <w:proofErr w:type="spellStart"/>
      <w:r w:rsidRPr="00167007">
        <w:t>ФОП</w:t>
      </w:r>
      <w:proofErr w:type="spellEnd"/>
      <w:r w:rsidRPr="00167007">
        <w:t xml:space="preserve"> </w:t>
      </w:r>
      <w:proofErr w:type="spellStart"/>
      <w:r w:rsidRPr="00167007">
        <w:t>Сіраканян</w:t>
      </w:r>
      <w:proofErr w:type="spellEnd"/>
      <w:r w:rsidRPr="00167007">
        <w:t xml:space="preserve"> Розу </w:t>
      </w:r>
      <w:proofErr w:type="spellStart"/>
      <w:r w:rsidRPr="00167007">
        <w:t>Хачіківну</w:t>
      </w:r>
      <w:proofErr w:type="spellEnd"/>
      <w:r w:rsidRPr="00167007">
        <w:t xml:space="preserve"> решту суми, що становить 62784,50 грн. перерахувати на рахунок зазначений в п.5 на протязі _____________ року з дня нотаріального посвідчення договору, згідно нижчезазначеного</w:t>
      </w:r>
    </w:p>
    <w:p w:rsidR="00746756" w:rsidRPr="00167007" w:rsidRDefault="00746756" w:rsidP="00746756">
      <w:r w:rsidRPr="00167007">
        <w:t>графіка, щоквартально в останній місяць кварталу до 20 числа:</w:t>
      </w:r>
    </w:p>
    <w:p w:rsidR="00746756" w:rsidRPr="00167007" w:rsidRDefault="00746756" w:rsidP="00746756">
      <w:r w:rsidRPr="00167007">
        <w:t xml:space="preserve">___15696 до 20.09.2014р.__ </w:t>
      </w:r>
    </w:p>
    <w:p w:rsidR="00746756" w:rsidRPr="00167007" w:rsidRDefault="00746756" w:rsidP="00746756">
      <w:r w:rsidRPr="00167007">
        <w:t xml:space="preserve">___15696 до 20.12.2014р.__ </w:t>
      </w:r>
    </w:p>
    <w:p w:rsidR="00746756" w:rsidRPr="00167007" w:rsidRDefault="00746756" w:rsidP="00746756">
      <w:r w:rsidRPr="00167007">
        <w:t xml:space="preserve">___15696 до 20.03.2015р.__ </w:t>
      </w:r>
    </w:p>
    <w:p w:rsidR="00746756" w:rsidRPr="00167007" w:rsidRDefault="00746756" w:rsidP="00746756">
      <w:r w:rsidRPr="00167007">
        <w:t xml:space="preserve">___15696,5 до20.06.2015р.__ </w:t>
      </w:r>
    </w:p>
    <w:p w:rsidR="00746756" w:rsidRPr="00167007" w:rsidRDefault="00746756" w:rsidP="00746756"/>
    <w:p w:rsidR="00746756" w:rsidRPr="00167007" w:rsidRDefault="00746756" w:rsidP="00746756">
      <w:r w:rsidRPr="00167007">
        <w:t xml:space="preserve">            7.Зобов’язати </w:t>
      </w:r>
      <w:proofErr w:type="spellStart"/>
      <w:r w:rsidRPr="00167007">
        <w:t>в.о.селищного</w:t>
      </w:r>
      <w:proofErr w:type="spellEnd"/>
      <w:r w:rsidRPr="00167007">
        <w:t xml:space="preserve"> голови </w:t>
      </w:r>
      <w:proofErr w:type="spellStart"/>
      <w:r w:rsidRPr="00167007">
        <w:t>Левонтівцеву</w:t>
      </w:r>
      <w:proofErr w:type="spellEnd"/>
      <w:r w:rsidRPr="00167007">
        <w:t xml:space="preserve"> Н.І. внести до договору купівлі-продажу розроблений графік погашення суми розстроченого платежу у строк на протязі одного року з дня нотаріального його посвідчення.</w:t>
      </w:r>
    </w:p>
    <w:p w:rsidR="00746756" w:rsidRPr="00167007" w:rsidRDefault="00746756" w:rsidP="00746756"/>
    <w:p w:rsidR="00746756" w:rsidRPr="00167007" w:rsidRDefault="00746756" w:rsidP="00746756"/>
    <w:p w:rsidR="00746756" w:rsidRPr="00167007" w:rsidRDefault="00746756" w:rsidP="00746756"/>
    <w:p w:rsidR="00746756" w:rsidRPr="00167007" w:rsidRDefault="00746756" w:rsidP="00746756">
      <w:proofErr w:type="spellStart"/>
      <w:r w:rsidRPr="00167007">
        <w:t>В.о.селищного</w:t>
      </w:r>
      <w:proofErr w:type="spellEnd"/>
      <w:r w:rsidRPr="00167007">
        <w:t xml:space="preserve"> голови                                                                          Н.І.</w:t>
      </w:r>
      <w:proofErr w:type="spellStart"/>
      <w:r w:rsidRPr="00167007">
        <w:t>Левонтівцева</w:t>
      </w:r>
      <w:proofErr w:type="spellEnd"/>
    </w:p>
    <w:p w:rsidR="00E12A94" w:rsidRPr="00113317" w:rsidRDefault="00E12A94" w:rsidP="00113317"/>
    <w:sectPr w:rsidR="00E12A94" w:rsidRPr="00113317" w:rsidSect="00BA2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213"/>
    <w:multiLevelType w:val="hybridMultilevel"/>
    <w:tmpl w:val="2C9EF5B4"/>
    <w:lvl w:ilvl="0" w:tplc="338AAB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6ED8"/>
    <w:rsid w:val="00000FA1"/>
    <w:rsid w:val="00113317"/>
    <w:rsid w:val="002571CF"/>
    <w:rsid w:val="002D48B6"/>
    <w:rsid w:val="00322578"/>
    <w:rsid w:val="00341057"/>
    <w:rsid w:val="00656831"/>
    <w:rsid w:val="00746756"/>
    <w:rsid w:val="00756878"/>
    <w:rsid w:val="007B2DE3"/>
    <w:rsid w:val="00905182"/>
    <w:rsid w:val="009145E5"/>
    <w:rsid w:val="009A6ED8"/>
    <w:rsid w:val="00AF5849"/>
    <w:rsid w:val="00BA260E"/>
    <w:rsid w:val="00BC0119"/>
    <w:rsid w:val="00BC07C5"/>
    <w:rsid w:val="00BF0293"/>
    <w:rsid w:val="00BF325A"/>
    <w:rsid w:val="00D44C65"/>
    <w:rsid w:val="00D84141"/>
    <w:rsid w:val="00E12A94"/>
    <w:rsid w:val="00E20F57"/>
    <w:rsid w:val="00EE0D2D"/>
    <w:rsid w:val="00F01E69"/>
    <w:rsid w:val="00F4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A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D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6ED8"/>
    <w:rPr>
      <w:b/>
      <w:bCs/>
    </w:rPr>
  </w:style>
  <w:style w:type="paragraph" w:styleId="a4">
    <w:name w:val="List Paragraph"/>
    <w:basedOn w:val="a"/>
    <w:qFormat/>
    <w:rsid w:val="009A6ED8"/>
    <w:pPr>
      <w:ind w:left="720"/>
      <w:contextualSpacing/>
    </w:pPr>
    <w:rPr>
      <w:lang w:val="ru-RU"/>
    </w:rPr>
  </w:style>
  <w:style w:type="character" w:customStyle="1" w:styleId="s2">
    <w:name w:val="s2"/>
    <w:basedOn w:val="a0"/>
    <w:rsid w:val="009A6ED8"/>
  </w:style>
  <w:style w:type="paragraph" w:styleId="a5">
    <w:name w:val="Balloon Text"/>
    <w:basedOn w:val="a"/>
    <w:link w:val="a6"/>
    <w:uiPriority w:val="99"/>
    <w:semiHidden/>
    <w:unhideWhenUsed/>
    <w:rsid w:val="00D84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14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905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90518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E12A94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2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unhideWhenUsed/>
    <w:rsid w:val="007B2DE3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7B2DE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Normal (Web)"/>
    <w:basedOn w:val="a"/>
    <w:rsid w:val="007B2DE3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2547</Words>
  <Characters>1452</Characters>
  <Application>Microsoft Office Word</Application>
  <DocSecurity>0</DocSecurity>
  <Lines>12</Lines>
  <Paragraphs>7</Paragraphs>
  <ScaleCrop>false</ScaleCrop>
  <Company>CtrlSoft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2014-07-08T07:54:00Z</dcterms:created>
  <dcterms:modified xsi:type="dcterms:W3CDTF">2014-07-08T07:54:00Z</dcterms:modified>
</cp:coreProperties>
</file>