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A0" w:rsidRDefault="001958A0" w:rsidP="001958A0">
      <w:pPr>
        <w:rPr>
          <w:b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A0" w:rsidRDefault="001958A0" w:rsidP="001958A0">
      <w:pPr>
        <w:ind w:left="5040" w:hanging="5040"/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szCs w:val="28"/>
        </w:rPr>
        <w:t xml:space="preserve">     </w:t>
      </w:r>
      <w:r>
        <w:rPr>
          <w:szCs w:val="28"/>
          <w:lang w:val="uk-UA"/>
        </w:rPr>
        <w:t xml:space="preserve">     </w:t>
      </w:r>
      <w:r>
        <w:rPr>
          <w:szCs w:val="28"/>
        </w:rPr>
        <w:t xml:space="preserve"> </w:t>
      </w:r>
      <w:r>
        <w:rPr>
          <w:b/>
          <w:szCs w:val="28"/>
          <w:lang w:val="uk-UA"/>
        </w:rPr>
        <w:t>УКРАЇНА</w:t>
      </w:r>
    </w:p>
    <w:p w:rsidR="001958A0" w:rsidRDefault="001958A0" w:rsidP="001958A0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БІЛИЦЬКА СЕЛИЩНА РАДА</w:t>
      </w:r>
    </w:p>
    <w:p w:rsidR="001958A0" w:rsidRDefault="001958A0" w:rsidP="001958A0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КОБЕЛЯЦЬКОГО РАЙОНУ</w:t>
      </w:r>
    </w:p>
    <w:p w:rsidR="001958A0" w:rsidRDefault="001958A0" w:rsidP="001958A0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ПОЛТАВСЬКОЇ ОБЛАСТІ</w:t>
      </w:r>
    </w:p>
    <w:p w:rsidR="001958A0" w:rsidRDefault="001958A0" w:rsidP="001958A0">
      <w:pPr>
        <w:ind w:left="5040" w:hanging="5040"/>
        <w:rPr>
          <w:b/>
          <w:sz w:val="28"/>
          <w:szCs w:val="28"/>
          <w:lang w:val="uk-UA"/>
        </w:rPr>
      </w:pPr>
    </w:p>
    <w:p w:rsidR="001958A0" w:rsidRDefault="001958A0" w:rsidP="001958A0">
      <w:pPr>
        <w:ind w:left="5040" w:hanging="504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32"/>
          <w:szCs w:val="32"/>
          <w:lang w:val="uk-UA"/>
        </w:rPr>
        <w:t xml:space="preserve">     РОЗПОРЯДЖЕННЯ</w:t>
      </w:r>
    </w:p>
    <w:p w:rsidR="001958A0" w:rsidRDefault="001958A0" w:rsidP="001958A0">
      <w:pPr>
        <w:ind w:left="5040" w:hanging="50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ГОЛОВИ БІЛИЦЬКОЇ СЕЛИЩНОЇ РАДИ</w:t>
      </w:r>
    </w:p>
    <w:p w:rsidR="001958A0" w:rsidRDefault="001958A0" w:rsidP="001958A0">
      <w:pPr>
        <w:ind w:left="5040" w:hanging="5040"/>
        <w:rPr>
          <w:lang w:val="uk-UA"/>
        </w:rPr>
      </w:pPr>
    </w:p>
    <w:p w:rsidR="001958A0" w:rsidRDefault="001958A0" w:rsidP="001958A0">
      <w:pPr>
        <w:rPr>
          <w:lang w:val="uk-UA"/>
        </w:rPr>
      </w:pPr>
    </w:p>
    <w:p w:rsidR="001958A0" w:rsidRDefault="001958A0" w:rsidP="001958A0">
      <w:pPr>
        <w:rPr>
          <w:lang w:val="uk-UA"/>
        </w:rPr>
      </w:pPr>
      <w:r>
        <w:rPr>
          <w:lang w:val="uk-UA"/>
        </w:rPr>
        <w:t>17.01.2014року                                                                                                           №02-06/01</w:t>
      </w:r>
    </w:p>
    <w:p w:rsidR="001958A0" w:rsidRDefault="001958A0" w:rsidP="001958A0">
      <w:pPr>
        <w:rPr>
          <w:lang w:val="uk-UA"/>
        </w:rPr>
      </w:pPr>
    </w:p>
    <w:p w:rsidR="001958A0" w:rsidRDefault="001958A0" w:rsidP="001958A0">
      <w:pPr>
        <w:rPr>
          <w:lang w:val="uk-UA"/>
        </w:rPr>
      </w:pPr>
    </w:p>
    <w:p w:rsidR="001958A0" w:rsidRDefault="001958A0" w:rsidP="001958A0">
      <w:pPr>
        <w:rPr>
          <w:lang w:val="uk-UA"/>
        </w:rPr>
      </w:pPr>
      <w:r>
        <w:rPr>
          <w:lang w:val="uk-UA"/>
        </w:rPr>
        <w:t>Про призначення</w:t>
      </w:r>
    </w:p>
    <w:p w:rsidR="001958A0" w:rsidRDefault="001958A0" w:rsidP="001958A0">
      <w:pPr>
        <w:rPr>
          <w:lang w:val="uk-UA"/>
        </w:rPr>
      </w:pPr>
      <w:r>
        <w:rPr>
          <w:lang w:val="uk-UA"/>
        </w:rPr>
        <w:t>Лукаш І.А., головного</w:t>
      </w:r>
    </w:p>
    <w:p w:rsidR="001958A0" w:rsidRDefault="001958A0" w:rsidP="001958A0">
      <w:pPr>
        <w:rPr>
          <w:lang w:val="uk-UA"/>
        </w:rPr>
      </w:pPr>
      <w:r>
        <w:rPr>
          <w:lang w:val="uk-UA"/>
        </w:rPr>
        <w:t>бухгалтера селищної</w:t>
      </w:r>
    </w:p>
    <w:p w:rsidR="001958A0" w:rsidRDefault="001958A0" w:rsidP="001958A0">
      <w:pPr>
        <w:rPr>
          <w:lang w:val="uk-UA"/>
        </w:rPr>
      </w:pPr>
      <w:r>
        <w:rPr>
          <w:lang w:val="uk-UA"/>
        </w:rPr>
        <w:t>ради відповідальною</w:t>
      </w:r>
    </w:p>
    <w:p w:rsidR="001958A0" w:rsidRDefault="001958A0" w:rsidP="001958A0">
      <w:pPr>
        <w:rPr>
          <w:lang w:val="uk-UA"/>
        </w:rPr>
      </w:pPr>
      <w:r>
        <w:rPr>
          <w:lang w:val="uk-UA"/>
        </w:rPr>
        <w:t>за надходження коштів</w:t>
      </w:r>
    </w:p>
    <w:p w:rsidR="001958A0" w:rsidRDefault="001958A0" w:rsidP="001958A0">
      <w:pPr>
        <w:rPr>
          <w:lang w:val="uk-UA"/>
        </w:rPr>
      </w:pPr>
      <w:r>
        <w:rPr>
          <w:lang w:val="uk-UA"/>
        </w:rPr>
        <w:t>від оренди комунального</w:t>
      </w:r>
    </w:p>
    <w:p w:rsidR="001958A0" w:rsidRDefault="001958A0" w:rsidP="001958A0">
      <w:pPr>
        <w:rPr>
          <w:lang w:val="uk-UA"/>
        </w:rPr>
      </w:pPr>
      <w:r>
        <w:rPr>
          <w:lang w:val="uk-UA"/>
        </w:rPr>
        <w:t>майна та її індексації.</w:t>
      </w:r>
    </w:p>
    <w:p w:rsidR="001958A0" w:rsidRDefault="001958A0" w:rsidP="001958A0">
      <w:pPr>
        <w:rPr>
          <w:lang w:val="uk-UA"/>
        </w:rPr>
      </w:pPr>
    </w:p>
    <w:p w:rsidR="001958A0" w:rsidRDefault="001958A0" w:rsidP="001958A0">
      <w:pPr>
        <w:rPr>
          <w:lang w:val="uk-UA"/>
        </w:rPr>
      </w:pPr>
    </w:p>
    <w:p w:rsidR="001958A0" w:rsidRDefault="001958A0" w:rsidP="001958A0">
      <w:pPr>
        <w:rPr>
          <w:lang w:val="uk-UA"/>
        </w:rPr>
      </w:pPr>
      <w:r>
        <w:rPr>
          <w:lang w:val="uk-UA"/>
        </w:rPr>
        <w:t xml:space="preserve">      З метою забезпечення повноти надходжень плати за оренду комунального майна відповідно до укладених договорів, керуючись ст.42 Закону України «Про місцеве самоврядування в Україні»,</w:t>
      </w:r>
    </w:p>
    <w:p w:rsidR="001958A0" w:rsidRDefault="001958A0" w:rsidP="001958A0">
      <w:pPr>
        <w:rPr>
          <w:lang w:val="uk-UA"/>
        </w:rPr>
      </w:pPr>
    </w:p>
    <w:p w:rsidR="001958A0" w:rsidRDefault="001958A0" w:rsidP="001958A0">
      <w:pPr>
        <w:rPr>
          <w:lang w:val="uk-UA"/>
        </w:rPr>
      </w:pPr>
      <w:r>
        <w:rPr>
          <w:lang w:val="uk-UA"/>
        </w:rPr>
        <w:t xml:space="preserve">     1.Призначити Лукаш Ірину Анатоліївну, головного бухгалтера селищної ради, відповідальною за повним надходженням коштів від оренди комунального майна та її індексації.</w:t>
      </w:r>
    </w:p>
    <w:p w:rsidR="001958A0" w:rsidRDefault="001958A0" w:rsidP="001958A0">
      <w:pPr>
        <w:rPr>
          <w:lang w:val="uk-UA"/>
        </w:rPr>
      </w:pPr>
      <w:r>
        <w:rPr>
          <w:lang w:val="uk-UA"/>
        </w:rPr>
        <w:t xml:space="preserve">     2.Контроль за виконанням даного розпорядження залишаю за собою, селищним головою Киричко О.Г..</w:t>
      </w:r>
    </w:p>
    <w:p w:rsidR="001958A0" w:rsidRDefault="001958A0" w:rsidP="001958A0">
      <w:pPr>
        <w:rPr>
          <w:lang w:val="uk-UA"/>
        </w:rPr>
      </w:pPr>
    </w:p>
    <w:p w:rsidR="001958A0" w:rsidRDefault="001958A0" w:rsidP="001958A0">
      <w:pPr>
        <w:rPr>
          <w:lang w:val="uk-UA"/>
        </w:rPr>
      </w:pPr>
    </w:p>
    <w:p w:rsidR="001958A0" w:rsidRDefault="001958A0" w:rsidP="001958A0">
      <w:pPr>
        <w:rPr>
          <w:lang w:val="uk-UA"/>
        </w:rPr>
      </w:pPr>
      <w:r>
        <w:rPr>
          <w:lang w:val="uk-UA"/>
        </w:rPr>
        <w:t xml:space="preserve">           Селищний голова                                                                 О.Г.Киричко </w:t>
      </w:r>
    </w:p>
    <w:p w:rsidR="001958A0" w:rsidRDefault="001958A0" w:rsidP="001958A0">
      <w:pPr>
        <w:rPr>
          <w:lang w:val="uk-UA"/>
        </w:rPr>
      </w:pPr>
    </w:p>
    <w:p w:rsidR="002103EA" w:rsidRDefault="002103EA"/>
    <w:sectPr w:rsidR="002103EA" w:rsidSect="002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1958A0"/>
    <w:rsid w:val="001958A0"/>
    <w:rsid w:val="0021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A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446</Characters>
  <Application>Microsoft Office Word</Application>
  <DocSecurity>0</DocSecurity>
  <Lines>3</Lines>
  <Paragraphs>2</Paragraphs>
  <ScaleCrop>false</ScaleCrop>
  <Company>CtrlSoft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2015-01-12T10:44:00Z</dcterms:created>
  <dcterms:modified xsi:type="dcterms:W3CDTF">2015-01-12T10:46:00Z</dcterms:modified>
</cp:coreProperties>
</file>